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6336" w:val="left" w:leader="none"/>
        </w:tabs>
        <w:spacing w:line="240" w:lineRule="auto"/>
        <w:ind w:left="0" w:right="0" w:firstLine="0"/>
        <w:rPr>
          <w:rFonts w:ascii="Times New Roman"/>
          <w:sz w:val="20"/>
        </w:rPr>
      </w:pPr>
      <w:r>
        <w:rPr>
          <w:rFonts w:ascii="Times New Roman"/>
          <w:position w:val="8"/>
          <w:sz w:val="20"/>
        </w:rPr>
        <w:drawing>
          <wp:inline distT="0" distB="0" distL="0" distR="0">
            <wp:extent cx="1835140" cy="944403"/>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35140" cy="944403"/>
                    </a:xfrm>
                    <a:prstGeom prst="rect">
                      <a:avLst/>
                    </a:prstGeom>
                  </pic:spPr>
                </pic:pic>
              </a:graphicData>
            </a:graphic>
          </wp:inline>
        </w:drawing>
      </w:r>
      <w:r>
        <w:rPr>
          <w:rFonts w:ascii="Times New Roman"/>
          <w:position w:val="8"/>
          <w:sz w:val="20"/>
        </w:rPr>
      </w:r>
      <w:r>
        <w:rPr>
          <w:rFonts w:ascii="Times New Roman"/>
          <w:position w:val="8"/>
          <w:sz w:val="20"/>
        </w:rPr>
        <w:tab/>
      </w:r>
      <w:r>
        <w:rPr>
          <w:rFonts w:ascii="Times New Roman"/>
          <w:sz w:val="20"/>
        </w:rPr>
        <w:drawing>
          <wp:inline distT="0" distB="0" distL="0" distR="0">
            <wp:extent cx="1177380" cy="1078896"/>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177380" cy="1078896"/>
                    </a:xfrm>
                    <a:prstGeom prst="rect">
                      <a:avLst/>
                    </a:prstGeom>
                  </pic:spPr>
                </pic:pic>
              </a:graphicData>
            </a:graphic>
          </wp:inline>
        </w:drawing>
      </w:r>
      <w:r>
        <w:rPr>
          <w:rFonts w:ascii="Times New Roman"/>
          <w:sz w:val="20"/>
        </w:rPr>
      </w:r>
    </w:p>
    <w:p>
      <w:pPr>
        <w:pStyle w:val="BodyText"/>
        <w:spacing w:before="168"/>
        <w:rPr>
          <w:rFonts w:ascii="Times New Roman"/>
        </w:rPr>
      </w:pPr>
    </w:p>
    <w:p>
      <w:pPr>
        <w:pStyle w:val="BodyText"/>
      </w:pPr>
      <w:r>
        <w:rPr/>
        <w:t>For</w:t>
      </w:r>
      <w:r>
        <w:rPr>
          <w:spacing w:val="-6"/>
        </w:rPr>
        <w:t> </w:t>
      </w:r>
      <w:r>
        <w:rPr/>
        <w:t>Immediate</w:t>
      </w:r>
      <w:r>
        <w:rPr>
          <w:spacing w:val="-6"/>
        </w:rPr>
        <w:t> </w:t>
      </w:r>
      <w:r>
        <w:rPr>
          <w:spacing w:val="-2"/>
        </w:rPr>
        <w:t>Release</w:t>
      </w:r>
    </w:p>
    <w:p>
      <w:pPr>
        <w:pStyle w:val="BodyText"/>
        <w:spacing w:before="80"/>
      </w:pPr>
    </w:p>
    <w:p>
      <w:pPr>
        <w:pStyle w:val="Title"/>
      </w:pPr>
      <w:r>
        <w:rPr/>
        <w:t>10</w:t>
      </w:r>
      <w:r>
        <w:rPr>
          <w:spacing w:val="-8"/>
        </w:rPr>
        <w:t> </w:t>
      </w:r>
      <w:r>
        <w:rPr/>
        <w:t>African</w:t>
      </w:r>
      <w:r>
        <w:rPr>
          <w:spacing w:val="-6"/>
        </w:rPr>
        <w:t> </w:t>
      </w:r>
      <w:r>
        <w:rPr/>
        <w:t>revolutionaries</w:t>
      </w:r>
      <w:r>
        <w:rPr>
          <w:spacing w:val="-6"/>
        </w:rPr>
        <w:t> </w:t>
      </w:r>
      <w:r>
        <w:rPr/>
        <w:t>gather</w:t>
      </w:r>
      <w:r>
        <w:rPr>
          <w:spacing w:val="-6"/>
        </w:rPr>
        <w:t> </w:t>
      </w:r>
      <w:r>
        <w:rPr/>
        <w:t>in</w:t>
      </w:r>
      <w:r>
        <w:rPr>
          <w:spacing w:val="-6"/>
        </w:rPr>
        <w:t> </w:t>
      </w:r>
      <w:r>
        <w:rPr/>
        <w:t>Kigali</w:t>
      </w:r>
      <w:r>
        <w:rPr>
          <w:spacing w:val="-6"/>
        </w:rPr>
        <w:t> </w:t>
      </w:r>
      <w:r>
        <w:rPr/>
        <w:t>to</w:t>
      </w:r>
      <w:r>
        <w:rPr>
          <w:spacing w:val="-6"/>
        </w:rPr>
        <w:t> </w:t>
      </w:r>
      <w:r>
        <w:rPr/>
        <w:t>disrupt</w:t>
      </w:r>
      <w:r>
        <w:rPr>
          <w:spacing w:val="-5"/>
        </w:rPr>
        <w:t> R&amp;D</w:t>
      </w:r>
    </w:p>
    <w:p>
      <w:pPr>
        <w:pStyle w:val="BodyText"/>
        <w:spacing w:before="75"/>
        <w:rPr>
          <w:b/>
        </w:rPr>
      </w:pPr>
    </w:p>
    <w:p>
      <w:pPr>
        <w:pStyle w:val="BodyText"/>
        <w:spacing w:line="276" w:lineRule="auto"/>
        <w:ind w:right="74"/>
      </w:pPr>
      <w:r>
        <w:rPr/>
        <w:t>Kigali,</w:t>
      </w:r>
      <w:r>
        <w:rPr>
          <w:spacing w:val="-3"/>
        </w:rPr>
        <w:t> </w:t>
      </w:r>
      <w:r>
        <w:rPr/>
        <w:t>Rwanda</w:t>
      </w:r>
      <w:r>
        <w:rPr>
          <w:spacing w:val="-3"/>
        </w:rPr>
        <w:t> </w:t>
      </w:r>
      <w:r>
        <w:rPr/>
        <w:t>—</w:t>
      </w:r>
      <w:r>
        <w:rPr>
          <w:spacing w:val="-3"/>
        </w:rPr>
        <w:t> </w:t>
      </w:r>
      <w:r>
        <w:rPr/>
        <w:t>26</w:t>
      </w:r>
      <w:r>
        <w:rPr>
          <w:spacing w:val="-3"/>
        </w:rPr>
        <w:t> </w:t>
      </w:r>
      <w:r>
        <w:rPr/>
        <w:t>April</w:t>
      </w:r>
      <w:r>
        <w:rPr>
          <w:spacing w:val="-3"/>
        </w:rPr>
        <w:t> </w:t>
      </w:r>
      <w:r>
        <w:rPr/>
        <w:t>2024</w:t>
      </w:r>
      <w:r>
        <w:rPr>
          <w:spacing w:val="-3"/>
        </w:rPr>
        <w:t> </w:t>
      </w:r>
      <w:r>
        <w:rPr/>
        <w:t>—</w:t>
      </w:r>
      <w:r>
        <w:rPr>
          <w:spacing w:val="-3"/>
        </w:rPr>
        <w:t> </w:t>
      </w:r>
      <w:r>
        <w:rPr/>
        <w:t>This</w:t>
      </w:r>
      <w:r>
        <w:rPr>
          <w:spacing w:val="-3"/>
        </w:rPr>
        <w:t> </w:t>
      </w:r>
      <w:r>
        <w:rPr/>
        <w:t>week,</w:t>
      </w:r>
      <w:r>
        <w:rPr>
          <w:spacing w:val="-3"/>
        </w:rPr>
        <w:t> </w:t>
      </w:r>
      <w:r>
        <w:rPr/>
        <w:t>10</w:t>
      </w:r>
      <w:r>
        <w:rPr>
          <w:spacing w:val="-3"/>
        </w:rPr>
        <w:t> </w:t>
      </w:r>
      <w:r>
        <w:rPr/>
        <w:t>revolutionary</w:t>
      </w:r>
      <w:r>
        <w:rPr>
          <w:spacing w:val="-3"/>
        </w:rPr>
        <w:t> </w:t>
      </w:r>
      <w:r>
        <w:rPr/>
        <w:t>African</w:t>
      </w:r>
      <w:r>
        <w:rPr>
          <w:spacing w:val="-3"/>
        </w:rPr>
        <w:t> </w:t>
      </w:r>
      <w:r>
        <w:rPr/>
        <w:t>thinkers</w:t>
      </w:r>
      <w:r>
        <w:rPr>
          <w:spacing w:val="-3"/>
        </w:rPr>
        <w:t> </w:t>
      </w:r>
      <w:r>
        <w:rPr/>
        <w:t>gathered</w:t>
      </w:r>
      <w:r>
        <w:rPr>
          <w:spacing w:val="-3"/>
        </w:rPr>
        <w:t> </w:t>
      </w:r>
      <w:r>
        <w:rPr/>
        <w:t>at</w:t>
      </w:r>
      <w:r>
        <w:rPr>
          <w:spacing w:val="-3"/>
        </w:rPr>
        <w:t> </w:t>
      </w:r>
      <w:r>
        <w:rPr/>
        <w:t>the historic Hôtel des Mille Collines in Kigali’s city centre, which served as a refuge during Rwanda’s 1994 genocide. Their mission was to come up with ways to disrupt and decolonise the world of medical research and development. They leave Kigali today, each armed with proposals that detail their vision of a reimagined, decolonised, completely African public health </w:t>
      </w:r>
      <w:r>
        <w:rPr>
          <w:spacing w:val="-2"/>
        </w:rPr>
        <w:t>sector.</w:t>
      </w:r>
    </w:p>
    <w:p>
      <w:pPr>
        <w:pStyle w:val="BodyText"/>
        <w:spacing w:before="36"/>
      </w:pPr>
    </w:p>
    <w:p>
      <w:pPr>
        <w:pStyle w:val="BodyText"/>
        <w:spacing w:line="278" w:lineRule="auto" w:before="1"/>
        <w:ind w:right="284"/>
      </w:pPr>
      <w:r>
        <w:rPr/>
        <w:t>These</w:t>
      </w:r>
      <w:r>
        <w:rPr>
          <w:spacing w:val="-4"/>
        </w:rPr>
        <w:t> </w:t>
      </w:r>
      <w:r>
        <w:rPr/>
        <w:t>comrades</w:t>
      </w:r>
      <w:r>
        <w:rPr>
          <w:spacing w:val="-4"/>
        </w:rPr>
        <w:t> </w:t>
      </w:r>
      <w:r>
        <w:rPr/>
        <w:t>represent</w:t>
      </w:r>
      <w:r>
        <w:rPr>
          <w:spacing w:val="-4"/>
        </w:rPr>
        <w:t> </w:t>
      </w:r>
      <w:r>
        <w:rPr/>
        <w:t>the</w:t>
      </w:r>
      <w:r>
        <w:rPr>
          <w:spacing w:val="-4"/>
        </w:rPr>
        <w:t> </w:t>
      </w:r>
      <w:r>
        <w:rPr/>
        <w:t>inaugural</w:t>
      </w:r>
      <w:r>
        <w:rPr>
          <w:spacing w:val="-4"/>
        </w:rPr>
        <w:t> </w:t>
      </w:r>
      <w:r>
        <w:rPr/>
        <w:t>class</w:t>
      </w:r>
      <w:r>
        <w:rPr>
          <w:spacing w:val="-4"/>
        </w:rPr>
        <w:t> </w:t>
      </w:r>
      <w:r>
        <w:rPr/>
        <w:t>of</w:t>
      </w:r>
      <w:r>
        <w:rPr>
          <w:spacing w:val="-4"/>
        </w:rPr>
        <w:t> </w:t>
      </w:r>
      <w:r>
        <w:rPr/>
        <w:t>the</w:t>
      </w:r>
      <w:r>
        <w:rPr>
          <w:spacing w:val="-6"/>
        </w:rPr>
        <w:t> </w:t>
      </w:r>
      <w:r>
        <w:rPr>
          <w:color w:val="1155CC"/>
          <w:u w:val="single" w:color="1155CC"/>
        </w:rPr>
        <w:t>SHANGO!</w:t>
      </w:r>
      <w:r>
        <w:rPr>
          <w:color w:val="1155CC"/>
          <w:spacing w:val="-4"/>
          <w:u w:val="single" w:color="1155CC"/>
        </w:rPr>
        <w:t> </w:t>
      </w:r>
      <w:r>
        <w:rPr>
          <w:color w:val="1155CC"/>
          <w:u w:val="single" w:color="1155CC"/>
        </w:rPr>
        <w:t>fellowship</w:t>
      </w:r>
      <w:r>
        <w:rPr/>
        <w:t>,</w:t>
      </w:r>
      <w:r>
        <w:rPr>
          <w:spacing w:val="-4"/>
        </w:rPr>
        <w:t> </w:t>
      </w:r>
      <w:r>
        <w:rPr/>
        <w:t>a</w:t>
      </w:r>
      <w:r>
        <w:rPr>
          <w:spacing w:val="-4"/>
        </w:rPr>
        <w:t> </w:t>
      </w:r>
      <w:r>
        <w:rPr/>
        <w:t>groundbreaking project made possible by the African Alliance in partnership with Open Society Foundations.</w:t>
      </w:r>
    </w:p>
    <w:p>
      <w:pPr>
        <w:pStyle w:val="BodyText"/>
        <w:spacing w:before="33"/>
      </w:pPr>
    </w:p>
    <w:p>
      <w:pPr>
        <w:pStyle w:val="BodyText"/>
        <w:spacing w:line="278" w:lineRule="auto"/>
        <w:ind w:right="74"/>
      </w:pPr>
      <w:r>
        <w:rPr/>
        <w:t>SHANGO!</w:t>
      </w:r>
      <w:r>
        <w:rPr>
          <w:spacing w:val="-4"/>
        </w:rPr>
        <w:t> </w:t>
      </w:r>
      <w:r>
        <w:rPr/>
        <w:t>came</w:t>
      </w:r>
      <w:r>
        <w:rPr>
          <w:spacing w:val="-4"/>
        </w:rPr>
        <w:t> </w:t>
      </w:r>
      <w:r>
        <w:rPr/>
        <w:t>about</w:t>
      </w:r>
      <w:r>
        <w:rPr>
          <w:spacing w:val="-4"/>
        </w:rPr>
        <w:t> </w:t>
      </w:r>
      <w:r>
        <w:rPr/>
        <w:t>as</w:t>
      </w:r>
      <w:r>
        <w:rPr>
          <w:spacing w:val="-4"/>
        </w:rPr>
        <w:t> </w:t>
      </w:r>
      <w:r>
        <w:rPr/>
        <w:t>a</w:t>
      </w:r>
      <w:r>
        <w:rPr>
          <w:spacing w:val="-4"/>
        </w:rPr>
        <w:t> </w:t>
      </w:r>
      <w:r>
        <w:rPr/>
        <w:t>reaction</w:t>
      </w:r>
      <w:r>
        <w:rPr>
          <w:spacing w:val="-4"/>
        </w:rPr>
        <w:t> </w:t>
      </w:r>
      <w:r>
        <w:rPr/>
        <w:t>to</w:t>
      </w:r>
      <w:r>
        <w:rPr>
          <w:spacing w:val="-4"/>
        </w:rPr>
        <w:t> </w:t>
      </w:r>
      <w:r>
        <w:rPr/>
        <w:t>the</w:t>
      </w:r>
      <w:r>
        <w:rPr>
          <w:spacing w:val="-4"/>
        </w:rPr>
        <w:t> </w:t>
      </w:r>
      <w:r>
        <w:rPr/>
        <w:t>Alliance’s</w:t>
      </w:r>
      <w:r>
        <w:rPr>
          <w:spacing w:val="-4"/>
        </w:rPr>
        <w:t> </w:t>
      </w:r>
      <w:r>
        <w:rPr/>
        <w:t>experience</w:t>
      </w:r>
      <w:r>
        <w:rPr>
          <w:spacing w:val="-4"/>
        </w:rPr>
        <w:t> </w:t>
      </w:r>
      <w:r>
        <w:rPr/>
        <w:t>during</w:t>
      </w:r>
      <w:r>
        <w:rPr>
          <w:spacing w:val="-4"/>
        </w:rPr>
        <w:t> </w:t>
      </w:r>
      <w:r>
        <w:rPr/>
        <w:t>the</w:t>
      </w:r>
      <w:r>
        <w:rPr>
          <w:spacing w:val="-4"/>
        </w:rPr>
        <w:t> </w:t>
      </w:r>
      <w:r>
        <w:rPr/>
        <w:t>COVID-19 </w:t>
      </w:r>
      <w:r>
        <w:rPr>
          <w:spacing w:val="-2"/>
        </w:rPr>
        <w:t>pandemic.</w:t>
      </w:r>
    </w:p>
    <w:p>
      <w:pPr>
        <w:pStyle w:val="BodyText"/>
        <w:spacing w:before="34"/>
      </w:pPr>
    </w:p>
    <w:p>
      <w:pPr>
        <w:pStyle w:val="BodyText"/>
        <w:spacing w:line="276" w:lineRule="auto"/>
      </w:pPr>
      <w:r>
        <w:rPr/>
        <w:t>“We were invited into conversations with influential decision-makers and then had to sit through meetings</w:t>
      </w:r>
      <w:r>
        <w:rPr>
          <w:spacing w:val="-3"/>
        </w:rPr>
        <w:t> </w:t>
      </w:r>
      <w:r>
        <w:rPr/>
        <w:t>in</w:t>
      </w:r>
      <w:r>
        <w:rPr>
          <w:spacing w:val="-3"/>
        </w:rPr>
        <w:t> </w:t>
      </w:r>
      <w:r>
        <w:rPr/>
        <w:t>which</w:t>
      </w:r>
      <w:r>
        <w:rPr>
          <w:spacing w:val="-3"/>
        </w:rPr>
        <w:t> </w:t>
      </w:r>
      <w:r>
        <w:rPr/>
        <w:t>we</w:t>
      </w:r>
      <w:r>
        <w:rPr>
          <w:spacing w:val="-3"/>
        </w:rPr>
        <w:t> </w:t>
      </w:r>
      <w:r>
        <w:rPr/>
        <w:t>heard</w:t>
      </w:r>
      <w:r>
        <w:rPr>
          <w:spacing w:val="-3"/>
        </w:rPr>
        <w:t> </w:t>
      </w:r>
      <w:r>
        <w:rPr/>
        <w:t>that</w:t>
      </w:r>
      <w:r>
        <w:rPr>
          <w:spacing w:val="-3"/>
        </w:rPr>
        <w:t> </w:t>
      </w:r>
      <w:r>
        <w:rPr/>
        <w:t>Africans</w:t>
      </w:r>
      <w:r>
        <w:rPr>
          <w:spacing w:val="-3"/>
        </w:rPr>
        <w:t> </w:t>
      </w:r>
      <w:r>
        <w:rPr/>
        <w:t>couldn’t</w:t>
      </w:r>
      <w:r>
        <w:rPr>
          <w:spacing w:val="-3"/>
        </w:rPr>
        <w:t> </w:t>
      </w:r>
      <w:r>
        <w:rPr/>
        <w:t>be</w:t>
      </w:r>
      <w:r>
        <w:rPr>
          <w:spacing w:val="-3"/>
        </w:rPr>
        <w:t> </w:t>
      </w:r>
      <w:r>
        <w:rPr/>
        <w:t>trusted</w:t>
      </w:r>
      <w:r>
        <w:rPr>
          <w:spacing w:val="-3"/>
        </w:rPr>
        <w:t> </w:t>
      </w:r>
      <w:r>
        <w:rPr/>
        <w:t>with</w:t>
      </w:r>
      <w:r>
        <w:rPr>
          <w:spacing w:val="-3"/>
        </w:rPr>
        <w:t> </w:t>
      </w:r>
      <w:r>
        <w:rPr/>
        <w:t>vaccine</w:t>
      </w:r>
      <w:r>
        <w:rPr>
          <w:spacing w:val="-3"/>
        </w:rPr>
        <w:t> </w:t>
      </w:r>
      <w:r>
        <w:rPr/>
        <w:t>roll-outs</w:t>
      </w:r>
      <w:r>
        <w:rPr>
          <w:spacing w:val="-3"/>
        </w:rPr>
        <w:t> </w:t>
      </w:r>
      <w:r>
        <w:rPr/>
        <w:t>because</w:t>
      </w:r>
      <w:r>
        <w:rPr>
          <w:spacing w:val="-3"/>
        </w:rPr>
        <w:t> </w:t>
      </w:r>
      <w:r>
        <w:rPr/>
        <w:t>they would</w:t>
      </w:r>
      <w:r>
        <w:rPr>
          <w:spacing w:val="-1"/>
        </w:rPr>
        <w:t> </w:t>
      </w:r>
      <w:r>
        <w:rPr/>
        <w:t>steal</w:t>
      </w:r>
      <w:r>
        <w:rPr>
          <w:spacing w:val="-1"/>
        </w:rPr>
        <w:t> </w:t>
      </w:r>
      <w:r>
        <w:rPr/>
        <w:t>the</w:t>
      </w:r>
      <w:r>
        <w:rPr>
          <w:spacing w:val="-1"/>
        </w:rPr>
        <w:t> </w:t>
      </w:r>
      <w:r>
        <w:rPr/>
        <w:t>storage</w:t>
      </w:r>
      <w:r>
        <w:rPr>
          <w:spacing w:val="-1"/>
        </w:rPr>
        <w:t> </w:t>
      </w:r>
      <w:r>
        <w:rPr/>
        <w:t>fridges</w:t>
      </w:r>
      <w:r>
        <w:rPr>
          <w:spacing w:val="-1"/>
        </w:rPr>
        <w:t> </w:t>
      </w:r>
      <w:r>
        <w:rPr/>
        <w:t>and</w:t>
      </w:r>
      <w:r>
        <w:rPr>
          <w:spacing w:val="-1"/>
        </w:rPr>
        <w:t> </w:t>
      </w:r>
      <w:r>
        <w:rPr/>
        <w:t>shun</w:t>
      </w:r>
      <w:r>
        <w:rPr>
          <w:spacing w:val="-1"/>
        </w:rPr>
        <w:t> </w:t>
      </w:r>
      <w:r>
        <w:rPr/>
        <w:t>the</w:t>
      </w:r>
      <w:r>
        <w:rPr>
          <w:spacing w:val="-1"/>
        </w:rPr>
        <w:t> </w:t>
      </w:r>
      <w:r>
        <w:rPr/>
        <w:t>jabs,”</w:t>
      </w:r>
      <w:r>
        <w:rPr>
          <w:spacing w:val="-1"/>
        </w:rPr>
        <w:t> </w:t>
      </w:r>
      <w:r>
        <w:rPr/>
        <w:t>says</w:t>
      </w:r>
      <w:r>
        <w:rPr>
          <w:spacing w:val="-1"/>
        </w:rPr>
        <w:t> </w:t>
      </w:r>
      <w:r>
        <w:rPr/>
        <w:t>Tian</w:t>
      </w:r>
      <w:r>
        <w:rPr>
          <w:spacing w:val="-4"/>
        </w:rPr>
        <w:t> </w:t>
      </w:r>
      <w:r>
        <w:rPr/>
        <w:t>Johnson,</w:t>
      </w:r>
      <w:r>
        <w:rPr>
          <w:spacing w:val="-1"/>
        </w:rPr>
        <w:t> </w:t>
      </w:r>
      <w:r>
        <w:rPr/>
        <w:t>founder</w:t>
      </w:r>
      <w:r>
        <w:rPr>
          <w:spacing w:val="-1"/>
        </w:rPr>
        <w:t> </w:t>
      </w:r>
      <w:r>
        <w:rPr/>
        <w:t>and</w:t>
      </w:r>
      <w:r>
        <w:rPr>
          <w:spacing w:val="-1"/>
        </w:rPr>
        <w:t> </w:t>
      </w:r>
      <w:r>
        <w:rPr/>
        <w:t>strategist</w:t>
      </w:r>
      <w:r>
        <w:rPr>
          <w:spacing w:val="-1"/>
        </w:rPr>
        <w:t> </w:t>
      </w:r>
      <w:r>
        <w:rPr/>
        <w:t>of the African Alliance.</w:t>
      </w:r>
    </w:p>
    <w:p>
      <w:pPr>
        <w:pStyle w:val="BodyText"/>
        <w:spacing w:before="37"/>
      </w:pPr>
    </w:p>
    <w:p>
      <w:pPr>
        <w:pStyle w:val="BodyText"/>
        <w:spacing w:line="276" w:lineRule="auto" w:before="1"/>
      </w:pPr>
      <w:r>
        <w:rPr/>
        <w:t>Johnson came out of these meetings with a fresh understanding of how futile it is to ask for humane</w:t>
      </w:r>
      <w:r>
        <w:rPr>
          <w:spacing w:val="-3"/>
        </w:rPr>
        <w:t> </w:t>
      </w:r>
      <w:r>
        <w:rPr/>
        <w:t>treatment</w:t>
      </w:r>
      <w:r>
        <w:rPr>
          <w:spacing w:val="-3"/>
        </w:rPr>
        <w:t> </w:t>
      </w:r>
      <w:r>
        <w:rPr/>
        <w:t>from</w:t>
      </w:r>
      <w:r>
        <w:rPr>
          <w:spacing w:val="-3"/>
        </w:rPr>
        <w:t> </w:t>
      </w:r>
      <w:r>
        <w:rPr/>
        <w:t>a</w:t>
      </w:r>
      <w:r>
        <w:rPr>
          <w:spacing w:val="-3"/>
        </w:rPr>
        <w:t> </w:t>
      </w:r>
      <w:r>
        <w:rPr/>
        <w:t>system</w:t>
      </w:r>
      <w:r>
        <w:rPr>
          <w:spacing w:val="-3"/>
        </w:rPr>
        <w:t> </w:t>
      </w:r>
      <w:r>
        <w:rPr/>
        <w:t>that</w:t>
      </w:r>
      <w:r>
        <w:rPr>
          <w:spacing w:val="-3"/>
        </w:rPr>
        <w:t> </w:t>
      </w:r>
      <w:r>
        <w:rPr/>
        <w:t>has</w:t>
      </w:r>
      <w:r>
        <w:rPr>
          <w:spacing w:val="-3"/>
        </w:rPr>
        <w:t> </w:t>
      </w:r>
      <w:r>
        <w:rPr/>
        <w:t>long</w:t>
      </w:r>
      <w:r>
        <w:rPr>
          <w:spacing w:val="-3"/>
        </w:rPr>
        <w:t> </w:t>
      </w:r>
      <w:r>
        <w:rPr/>
        <w:t>dismissed</w:t>
      </w:r>
      <w:r>
        <w:rPr>
          <w:spacing w:val="-3"/>
        </w:rPr>
        <w:t> </w:t>
      </w:r>
      <w:r>
        <w:rPr/>
        <w:t>the</w:t>
      </w:r>
      <w:r>
        <w:rPr>
          <w:spacing w:val="-3"/>
        </w:rPr>
        <w:t> </w:t>
      </w:r>
      <w:r>
        <w:rPr/>
        <w:t>humanity</w:t>
      </w:r>
      <w:r>
        <w:rPr>
          <w:spacing w:val="-3"/>
        </w:rPr>
        <w:t> </w:t>
      </w:r>
      <w:r>
        <w:rPr/>
        <w:t>of</w:t>
      </w:r>
      <w:r>
        <w:rPr>
          <w:spacing w:val="-3"/>
        </w:rPr>
        <w:t> </w:t>
      </w:r>
      <w:r>
        <w:rPr/>
        <w:t>Africans.</w:t>
      </w:r>
      <w:r>
        <w:rPr>
          <w:spacing w:val="-3"/>
        </w:rPr>
        <w:t> </w:t>
      </w:r>
      <w:r>
        <w:rPr/>
        <w:t>“We</w:t>
      </w:r>
      <w:r>
        <w:rPr>
          <w:spacing w:val="-3"/>
        </w:rPr>
        <w:t> </w:t>
      </w:r>
      <w:r>
        <w:rPr/>
        <w:t>thought about the next pandemic and wondered whether we’d be sitting in demeaning meetings then as </w:t>
      </w:r>
      <w:r>
        <w:rPr>
          <w:spacing w:val="-2"/>
        </w:rPr>
        <w:t>well.”</w:t>
      </w:r>
    </w:p>
    <w:p>
      <w:pPr>
        <w:pStyle w:val="BodyText"/>
        <w:spacing w:before="37"/>
      </w:pPr>
    </w:p>
    <w:p>
      <w:pPr>
        <w:pStyle w:val="BodyText"/>
        <w:spacing w:line="276" w:lineRule="auto"/>
      </w:pPr>
      <w:r>
        <w:rPr/>
        <w:t>“I</w:t>
      </w:r>
      <w:r>
        <w:rPr>
          <w:spacing w:val="-3"/>
        </w:rPr>
        <w:t> </w:t>
      </w:r>
      <w:r>
        <w:rPr/>
        <w:t>dreamed</w:t>
      </w:r>
      <w:r>
        <w:rPr>
          <w:spacing w:val="-3"/>
        </w:rPr>
        <w:t> </w:t>
      </w:r>
      <w:r>
        <w:rPr/>
        <w:t>of</w:t>
      </w:r>
      <w:r>
        <w:rPr>
          <w:spacing w:val="-3"/>
        </w:rPr>
        <w:t> </w:t>
      </w:r>
      <w:r>
        <w:rPr/>
        <w:t>an</w:t>
      </w:r>
      <w:r>
        <w:rPr>
          <w:spacing w:val="-3"/>
        </w:rPr>
        <w:t> </w:t>
      </w:r>
      <w:r>
        <w:rPr/>
        <w:t>Africa</w:t>
      </w:r>
      <w:r>
        <w:rPr>
          <w:spacing w:val="-3"/>
        </w:rPr>
        <w:t> </w:t>
      </w:r>
      <w:r>
        <w:rPr/>
        <w:t>that</w:t>
      </w:r>
      <w:r>
        <w:rPr>
          <w:spacing w:val="-3"/>
        </w:rPr>
        <w:t> </w:t>
      </w:r>
      <w:r>
        <w:rPr/>
        <w:t>doesn’t</w:t>
      </w:r>
      <w:r>
        <w:rPr>
          <w:spacing w:val="-3"/>
        </w:rPr>
        <w:t> </w:t>
      </w:r>
      <w:r>
        <w:rPr/>
        <w:t>rely</w:t>
      </w:r>
      <w:r>
        <w:rPr>
          <w:spacing w:val="-3"/>
        </w:rPr>
        <w:t> </w:t>
      </w:r>
      <w:r>
        <w:rPr/>
        <w:t>on</w:t>
      </w:r>
      <w:r>
        <w:rPr>
          <w:spacing w:val="-3"/>
        </w:rPr>
        <w:t> </w:t>
      </w:r>
      <w:r>
        <w:rPr/>
        <w:t>Western</w:t>
      </w:r>
      <w:r>
        <w:rPr>
          <w:spacing w:val="-3"/>
        </w:rPr>
        <w:t> </w:t>
      </w:r>
      <w:r>
        <w:rPr/>
        <w:t>donors,</w:t>
      </w:r>
      <w:r>
        <w:rPr>
          <w:spacing w:val="-3"/>
        </w:rPr>
        <w:t> </w:t>
      </w:r>
      <w:r>
        <w:rPr/>
        <w:t>an</w:t>
      </w:r>
      <w:r>
        <w:rPr>
          <w:spacing w:val="-3"/>
        </w:rPr>
        <w:t> </w:t>
      </w:r>
      <w:r>
        <w:rPr/>
        <w:t>Africa</w:t>
      </w:r>
      <w:r>
        <w:rPr>
          <w:spacing w:val="-3"/>
        </w:rPr>
        <w:t> </w:t>
      </w:r>
      <w:r>
        <w:rPr/>
        <w:t>with</w:t>
      </w:r>
      <w:r>
        <w:rPr>
          <w:spacing w:val="-3"/>
        </w:rPr>
        <w:t> </w:t>
      </w:r>
      <w:r>
        <w:rPr/>
        <w:t>its own,</w:t>
      </w:r>
      <w:r>
        <w:rPr>
          <w:spacing w:val="-3"/>
        </w:rPr>
        <w:t> </w:t>
      </w:r>
      <w:r>
        <w:rPr/>
        <w:t>unique</w:t>
      </w:r>
      <w:r>
        <w:rPr>
          <w:spacing w:val="-3"/>
        </w:rPr>
        <w:t> </w:t>
      </w:r>
      <w:r>
        <w:rPr/>
        <w:t>and vibrant</w:t>
      </w:r>
      <w:r>
        <w:rPr>
          <w:spacing w:val="-2"/>
        </w:rPr>
        <w:t> </w:t>
      </w:r>
      <w:r>
        <w:rPr/>
        <w:t>research</w:t>
      </w:r>
      <w:r>
        <w:rPr>
          <w:spacing w:val="-2"/>
        </w:rPr>
        <w:t> </w:t>
      </w:r>
      <w:r>
        <w:rPr/>
        <w:t>circuit</w:t>
      </w:r>
      <w:r>
        <w:rPr>
          <w:spacing w:val="-2"/>
        </w:rPr>
        <w:t> </w:t>
      </w:r>
      <w:r>
        <w:rPr/>
        <w:t>that</w:t>
      </w:r>
      <w:r>
        <w:rPr>
          <w:spacing w:val="-2"/>
        </w:rPr>
        <w:t> </w:t>
      </w:r>
      <w:r>
        <w:rPr/>
        <w:t>celebrates</w:t>
      </w:r>
      <w:r>
        <w:rPr>
          <w:spacing w:val="-2"/>
        </w:rPr>
        <w:t> </w:t>
      </w:r>
      <w:r>
        <w:rPr/>
        <w:t>academic</w:t>
      </w:r>
      <w:r>
        <w:rPr>
          <w:spacing w:val="-2"/>
        </w:rPr>
        <w:t> </w:t>
      </w:r>
      <w:r>
        <w:rPr/>
        <w:t>work</w:t>
      </w:r>
      <w:r>
        <w:rPr>
          <w:spacing w:val="-2"/>
        </w:rPr>
        <w:t> </w:t>
      </w:r>
      <w:r>
        <w:rPr/>
        <w:t>written</w:t>
      </w:r>
      <w:r>
        <w:rPr>
          <w:spacing w:val="-2"/>
        </w:rPr>
        <w:t> </w:t>
      </w:r>
      <w:r>
        <w:rPr/>
        <w:t>by</w:t>
      </w:r>
      <w:r>
        <w:rPr>
          <w:spacing w:val="-2"/>
        </w:rPr>
        <w:t> </w:t>
      </w:r>
      <w:r>
        <w:rPr/>
        <w:t>Africans,</w:t>
      </w:r>
      <w:r>
        <w:rPr>
          <w:spacing w:val="-2"/>
        </w:rPr>
        <w:t> </w:t>
      </w:r>
      <w:r>
        <w:rPr/>
        <w:t>published</w:t>
      </w:r>
      <w:r>
        <w:rPr>
          <w:spacing w:val="-2"/>
        </w:rPr>
        <w:t> </w:t>
      </w:r>
      <w:r>
        <w:rPr/>
        <w:t>in</w:t>
      </w:r>
      <w:r>
        <w:rPr>
          <w:spacing w:val="-2"/>
        </w:rPr>
        <w:t> </w:t>
      </w:r>
      <w:r>
        <w:rPr/>
        <w:t>African journals with enough funding, and medicines developed on the continent and distributed in partnership with the community.”</w:t>
      </w:r>
    </w:p>
    <w:p>
      <w:pPr>
        <w:pStyle w:val="BodyText"/>
        <w:spacing w:before="38"/>
      </w:pPr>
    </w:p>
    <w:p>
      <w:pPr>
        <w:pStyle w:val="BodyText"/>
      </w:pPr>
      <w:r>
        <w:rPr/>
        <w:t>What</w:t>
      </w:r>
      <w:r>
        <w:rPr>
          <w:spacing w:val="-4"/>
        </w:rPr>
        <w:t> </w:t>
      </w:r>
      <w:r>
        <w:rPr/>
        <w:t>would</w:t>
      </w:r>
      <w:r>
        <w:rPr>
          <w:spacing w:val="-4"/>
        </w:rPr>
        <w:t> </w:t>
      </w:r>
      <w:r>
        <w:rPr/>
        <w:t>it</w:t>
      </w:r>
      <w:r>
        <w:rPr>
          <w:spacing w:val="-3"/>
        </w:rPr>
        <w:t> </w:t>
      </w:r>
      <w:r>
        <w:rPr/>
        <w:t>take</w:t>
      </w:r>
      <w:r>
        <w:rPr>
          <w:spacing w:val="-4"/>
        </w:rPr>
        <w:t> </w:t>
      </w:r>
      <w:r>
        <w:rPr/>
        <w:t>to</w:t>
      </w:r>
      <w:r>
        <w:rPr>
          <w:spacing w:val="-4"/>
        </w:rPr>
        <w:t> </w:t>
      </w:r>
      <w:r>
        <w:rPr/>
        <w:t>make</w:t>
      </w:r>
      <w:r>
        <w:rPr>
          <w:spacing w:val="-3"/>
        </w:rPr>
        <w:t> </w:t>
      </w:r>
      <w:r>
        <w:rPr/>
        <w:t>these</w:t>
      </w:r>
      <w:r>
        <w:rPr>
          <w:spacing w:val="-4"/>
        </w:rPr>
        <w:t> </w:t>
      </w:r>
      <w:r>
        <w:rPr/>
        <w:t>dreams</w:t>
      </w:r>
      <w:r>
        <w:rPr>
          <w:spacing w:val="-4"/>
        </w:rPr>
        <w:t> </w:t>
      </w:r>
      <w:r>
        <w:rPr/>
        <w:t>a</w:t>
      </w:r>
      <w:r>
        <w:rPr>
          <w:spacing w:val="-3"/>
        </w:rPr>
        <w:t> </w:t>
      </w:r>
      <w:r>
        <w:rPr>
          <w:spacing w:val="-2"/>
        </w:rPr>
        <w:t>reality?</w:t>
      </w:r>
    </w:p>
    <w:p>
      <w:pPr>
        <w:pStyle w:val="BodyText"/>
        <w:spacing w:before="75"/>
      </w:pPr>
    </w:p>
    <w:p>
      <w:pPr>
        <w:pStyle w:val="BodyText"/>
        <w:spacing w:line="278" w:lineRule="auto"/>
      </w:pPr>
      <w:r>
        <w:rPr/>
        <w:t>That</w:t>
      </w:r>
      <w:r>
        <w:rPr>
          <w:spacing w:val="-3"/>
        </w:rPr>
        <w:t> </w:t>
      </w:r>
      <w:r>
        <w:rPr/>
        <w:t>answer</w:t>
      </w:r>
      <w:r>
        <w:rPr>
          <w:spacing w:val="-3"/>
        </w:rPr>
        <w:t> </w:t>
      </w:r>
      <w:r>
        <w:rPr/>
        <w:t>will</w:t>
      </w:r>
      <w:r>
        <w:rPr>
          <w:spacing w:val="-3"/>
        </w:rPr>
        <w:t> </w:t>
      </w:r>
      <w:r>
        <w:rPr/>
        <w:t>come</w:t>
      </w:r>
      <w:r>
        <w:rPr>
          <w:spacing w:val="-3"/>
        </w:rPr>
        <w:t> </w:t>
      </w:r>
      <w:r>
        <w:rPr/>
        <w:t>from</w:t>
      </w:r>
      <w:r>
        <w:rPr>
          <w:spacing w:val="-3"/>
        </w:rPr>
        <w:t> </w:t>
      </w:r>
      <w:r>
        <w:rPr/>
        <w:t>the</w:t>
      </w:r>
      <w:r>
        <w:rPr>
          <w:spacing w:val="-3"/>
        </w:rPr>
        <w:t> </w:t>
      </w:r>
      <w:r>
        <w:rPr/>
        <w:t>SHANGO!</w:t>
      </w:r>
      <w:r>
        <w:rPr>
          <w:spacing w:val="-3"/>
        </w:rPr>
        <w:t> </w:t>
      </w:r>
      <w:r>
        <w:rPr/>
        <w:t>Fellows,</w:t>
      </w:r>
      <w:r>
        <w:rPr>
          <w:spacing w:val="-3"/>
        </w:rPr>
        <w:t> </w:t>
      </w:r>
      <w:r>
        <w:rPr/>
        <w:t>who</w:t>
      </w:r>
      <w:r>
        <w:rPr>
          <w:spacing w:val="-3"/>
        </w:rPr>
        <w:t> </w:t>
      </w:r>
      <w:r>
        <w:rPr/>
        <w:t>represent</w:t>
      </w:r>
      <w:r>
        <w:rPr>
          <w:spacing w:val="-3"/>
        </w:rPr>
        <w:t> </w:t>
      </w:r>
      <w:r>
        <w:rPr/>
        <w:t>a</w:t>
      </w:r>
      <w:r>
        <w:rPr>
          <w:spacing w:val="-3"/>
        </w:rPr>
        <w:t> </w:t>
      </w:r>
      <w:r>
        <w:rPr/>
        <w:t>variety</w:t>
      </w:r>
      <w:r>
        <w:rPr>
          <w:spacing w:val="-3"/>
        </w:rPr>
        <w:t> </w:t>
      </w:r>
      <w:r>
        <w:rPr/>
        <w:t>of</w:t>
      </w:r>
      <w:r>
        <w:rPr>
          <w:spacing w:val="-3"/>
        </w:rPr>
        <w:t> </w:t>
      </w:r>
      <w:r>
        <w:rPr/>
        <w:t>fields</w:t>
      </w:r>
      <w:r>
        <w:rPr>
          <w:spacing w:val="-3"/>
        </w:rPr>
        <w:t> </w:t>
      </w:r>
      <w:r>
        <w:rPr/>
        <w:t>from emergency medicine to pharmacology to law and linguistics.</w:t>
      </w:r>
    </w:p>
    <w:p>
      <w:pPr>
        <w:pStyle w:val="BodyText"/>
        <w:spacing w:before="33"/>
      </w:pPr>
    </w:p>
    <w:p>
      <w:pPr>
        <w:pStyle w:val="BodyText"/>
        <w:spacing w:line="278" w:lineRule="auto" w:before="1"/>
      </w:pPr>
      <w:r>
        <w:rPr/>
        <w:t>Their</w:t>
      </w:r>
      <w:r>
        <w:rPr>
          <w:spacing w:val="-2"/>
        </w:rPr>
        <w:t> </w:t>
      </w:r>
      <w:r>
        <w:rPr/>
        <w:t>ideas</w:t>
      </w:r>
      <w:r>
        <w:rPr>
          <w:spacing w:val="-2"/>
        </w:rPr>
        <w:t> </w:t>
      </w:r>
      <w:r>
        <w:rPr/>
        <w:t>will</w:t>
      </w:r>
      <w:r>
        <w:rPr>
          <w:spacing w:val="-2"/>
        </w:rPr>
        <w:t> </w:t>
      </w:r>
      <w:r>
        <w:rPr/>
        <w:t>be</w:t>
      </w:r>
      <w:r>
        <w:rPr>
          <w:spacing w:val="-2"/>
        </w:rPr>
        <w:t> </w:t>
      </w:r>
      <w:r>
        <w:rPr/>
        <w:t>released</w:t>
      </w:r>
      <w:r>
        <w:rPr>
          <w:spacing w:val="-2"/>
        </w:rPr>
        <w:t> </w:t>
      </w:r>
      <w:r>
        <w:rPr/>
        <w:t>as</w:t>
      </w:r>
      <w:r>
        <w:rPr>
          <w:spacing w:val="-2"/>
        </w:rPr>
        <w:t> </w:t>
      </w:r>
      <w:r>
        <w:rPr/>
        <w:t>part</w:t>
      </w:r>
      <w:r>
        <w:rPr>
          <w:spacing w:val="-2"/>
        </w:rPr>
        <w:t> </w:t>
      </w:r>
      <w:r>
        <w:rPr/>
        <w:t>of</w:t>
      </w:r>
      <w:r>
        <w:rPr>
          <w:spacing w:val="-2"/>
        </w:rPr>
        <w:t> </w:t>
      </w:r>
      <w:r>
        <w:rPr/>
        <w:t>a</w:t>
      </w:r>
      <w:r>
        <w:rPr>
          <w:spacing w:val="-2"/>
        </w:rPr>
        <w:t> </w:t>
      </w:r>
      <w:r>
        <w:rPr/>
        <w:t>dedicated</w:t>
      </w:r>
      <w:r>
        <w:rPr>
          <w:spacing w:val="-2"/>
        </w:rPr>
        <w:t> </w:t>
      </w:r>
      <w:r>
        <w:rPr/>
        <w:t>publication</w:t>
      </w:r>
      <w:r>
        <w:rPr>
          <w:spacing w:val="-2"/>
        </w:rPr>
        <w:t> </w:t>
      </w:r>
      <w:r>
        <w:rPr/>
        <w:t>and</w:t>
      </w:r>
      <w:r>
        <w:rPr>
          <w:spacing w:val="-2"/>
        </w:rPr>
        <w:t> </w:t>
      </w:r>
      <w:r>
        <w:rPr/>
        <w:t>in</w:t>
      </w:r>
      <w:r>
        <w:rPr>
          <w:spacing w:val="-2"/>
        </w:rPr>
        <w:t> </w:t>
      </w:r>
      <w:r>
        <w:rPr/>
        <w:t>the</w:t>
      </w:r>
      <w:r>
        <w:rPr>
          <w:spacing w:val="-2"/>
        </w:rPr>
        <w:t> </w:t>
      </w:r>
      <w:r>
        <w:rPr/>
        <w:t>popular</w:t>
      </w:r>
      <w:r>
        <w:rPr>
          <w:spacing w:val="-2"/>
        </w:rPr>
        <w:t> </w:t>
      </w:r>
      <w:r>
        <w:rPr/>
        <w:t>press</w:t>
      </w:r>
      <w:r>
        <w:rPr>
          <w:spacing w:val="-2"/>
        </w:rPr>
        <w:t> </w:t>
      </w:r>
      <w:r>
        <w:rPr/>
        <w:t>in</w:t>
      </w:r>
      <w:r>
        <w:rPr>
          <w:spacing w:val="-2"/>
        </w:rPr>
        <w:t> </w:t>
      </w:r>
      <w:r>
        <w:rPr/>
        <w:t>the coming months.</w:t>
      </w:r>
    </w:p>
    <w:p>
      <w:pPr>
        <w:pStyle w:val="BodyText"/>
        <w:spacing w:after="0" w:line="278" w:lineRule="auto"/>
        <w:sectPr>
          <w:type w:val="continuous"/>
          <w:pgSz w:w="12240" w:h="15840"/>
          <w:pgMar w:top="480" w:bottom="280" w:left="1440" w:right="1440"/>
        </w:sectPr>
      </w:pPr>
    </w:p>
    <w:p>
      <w:pPr>
        <w:pStyle w:val="BodyText"/>
        <w:spacing w:line="276" w:lineRule="auto" w:before="80"/>
      </w:pPr>
      <w:r>
        <w:rPr/>
        <w:t>John</w:t>
      </w:r>
      <w:r>
        <w:rPr>
          <w:spacing w:val="-3"/>
        </w:rPr>
        <w:t> </w:t>
      </w:r>
      <w:r>
        <w:rPr/>
        <w:t>Beku,</w:t>
      </w:r>
      <w:r>
        <w:rPr>
          <w:spacing w:val="-3"/>
        </w:rPr>
        <w:t> </w:t>
      </w:r>
      <w:r>
        <w:rPr/>
        <w:t>a</w:t>
      </w:r>
      <w:r>
        <w:rPr>
          <w:spacing w:val="-3"/>
        </w:rPr>
        <w:t> </w:t>
      </w:r>
      <w:r>
        <w:rPr/>
        <w:t>public</w:t>
      </w:r>
      <w:r>
        <w:rPr>
          <w:spacing w:val="-3"/>
        </w:rPr>
        <w:t> </w:t>
      </w:r>
      <w:r>
        <w:rPr/>
        <w:t>health</w:t>
      </w:r>
      <w:r>
        <w:rPr>
          <w:spacing w:val="-3"/>
        </w:rPr>
        <w:t> </w:t>
      </w:r>
      <w:r>
        <w:rPr/>
        <w:t>consultant</w:t>
      </w:r>
      <w:r>
        <w:rPr>
          <w:spacing w:val="-3"/>
        </w:rPr>
        <w:t> </w:t>
      </w:r>
      <w:r>
        <w:rPr/>
        <w:t>and</w:t>
      </w:r>
      <w:r>
        <w:rPr>
          <w:spacing w:val="-3"/>
        </w:rPr>
        <w:t> </w:t>
      </w:r>
      <w:r>
        <w:rPr/>
        <w:t>facilitator</w:t>
      </w:r>
      <w:r>
        <w:rPr>
          <w:spacing w:val="-3"/>
        </w:rPr>
        <w:t> </w:t>
      </w:r>
      <w:r>
        <w:rPr/>
        <w:t>for</w:t>
      </w:r>
      <w:r>
        <w:rPr>
          <w:spacing w:val="-3"/>
        </w:rPr>
        <w:t> </w:t>
      </w:r>
      <w:r>
        <w:rPr/>
        <w:t>the</w:t>
      </w:r>
      <w:r>
        <w:rPr>
          <w:spacing w:val="-3"/>
        </w:rPr>
        <w:t> </w:t>
      </w:r>
      <w:r>
        <w:rPr/>
        <w:t>fellowship</w:t>
      </w:r>
      <w:r>
        <w:rPr>
          <w:spacing w:val="-3"/>
        </w:rPr>
        <w:t> </w:t>
      </w:r>
      <w:r>
        <w:rPr/>
        <w:t>says</w:t>
      </w:r>
      <w:r>
        <w:rPr>
          <w:spacing w:val="-3"/>
        </w:rPr>
        <w:t> </w:t>
      </w:r>
      <w:r>
        <w:rPr/>
        <w:t>SHANGO!</w:t>
      </w:r>
      <w:r>
        <w:rPr>
          <w:spacing w:val="-3"/>
        </w:rPr>
        <w:t> </w:t>
      </w:r>
      <w:r>
        <w:rPr/>
        <w:t>is</w:t>
      </w:r>
      <w:r>
        <w:rPr>
          <w:spacing w:val="-3"/>
        </w:rPr>
        <w:t> </w:t>
      </w:r>
      <w:r>
        <w:rPr/>
        <w:t>unique in its approach because it gives people the space and time that is required to do the work of decolonisation, whether it be to mourn, to learn, to dream or to disrupt.</w:t>
      </w:r>
    </w:p>
    <w:p>
      <w:pPr>
        <w:pStyle w:val="BodyText"/>
        <w:spacing w:before="35"/>
      </w:pPr>
    </w:p>
    <w:p>
      <w:pPr>
        <w:pStyle w:val="BodyText"/>
        <w:spacing w:line="278" w:lineRule="auto" w:before="1"/>
      </w:pPr>
      <w:r>
        <w:rPr/>
        <w:t>“I’m excited about the commitment the fellows have shown to reimagining what is possible for Africa’s</w:t>
      </w:r>
      <w:r>
        <w:rPr>
          <w:spacing w:val="-3"/>
        </w:rPr>
        <w:t> </w:t>
      </w:r>
      <w:r>
        <w:rPr/>
        <w:t>future,”</w:t>
      </w:r>
      <w:r>
        <w:rPr>
          <w:spacing w:val="-3"/>
        </w:rPr>
        <w:t> </w:t>
      </w:r>
      <w:r>
        <w:rPr/>
        <w:t>says</w:t>
      </w:r>
      <w:r>
        <w:rPr>
          <w:spacing w:val="-3"/>
        </w:rPr>
        <w:t> </w:t>
      </w:r>
      <w:r>
        <w:rPr/>
        <w:t>SHANGO</w:t>
      </w:r>
      <w:r>
        <w:rPr>
          <w:spacing w:val="-3"/>
        </w:rPr>
        <w:t> </w:t>
      </w:r>
      <w:r>
        <w:rPr/>
        <w:t>fellowship</w:t>
      </w:r>
      <w:r>
        <w:rPr>
          <w:spacing w:val="-3"/>
        </w:rPr>
        <w:t> </w:t>
      </w:r>
      <w:r>
        <w:rPr/>
        <w:t>lead</w:t>
      </w:r>
      <w:r>
        <w:rPr>
          <w:spacing w:val="-3"/>
        </w:rPr>
        <w:t> </w:t>
      </w:r>
      <w:r>
        <w:rPr/>
        <w:t>professor</w:t>
      </w:r>
      <w:r>
        <w:rPr>
          <w:spacing w:val="-3"/>
        </w:rPr>
        <w:t> </w:t>
      </w:r>
      <w:r>
        <w:rPr/>
        <w:t>Morenike</w:t>
      </w:r>
      <w:r>
        <w:rPr>
          <w:spacing w:val="-3"/>
        </w:rPr>
        <w:t> </w:t>
      </w:r>
      <w:r>
        <w:rPr/>
        <w:t>Ukpong,</w:t>
      </w:r>
      <w:r>
        <w:rPr>
          <w:spacing w:val="-3"/>
        </w:rPr>
        <w:t> </w:t>
      </w:r>
      <w:r>
        <w:rPr/>
        <w:t>who</w:t>
      </w:r>
      <w:r>
        <w:rPr>
          <w:spacing w:val="-3"/>
        </w:rPr>
        <w:t> </w:t>
      </w:r>
      <w:r>
        <w:rPr/>
        <w:t>is</w:t>
      </w:r>
      <w:r>
        <w:rPr>
          <w:spacing w:val="-3"/>
        </w:rPr>
        <w:t> </w:t>
      </w:r>
      <w:r>
        <w:rPr/>
        <w:t>a</w:t>
      </w:r>
      <w:r>
        <w:rPr>
          <w:spacing w:val="-3"/>
        </w:rPr>
        <w:t> </w:t>
      </w:r>
      <w:r>
        <w:rPr/>
        <w:t>veteran</w:t>
      </w:r>
      <w:r>
        <w:rPr>
          <w:spacing w:val="-3"/>
        </w:rPr>
        <w:t> </w:t>
      </w:r>
      <w:r>
        <w:rPr/>
        <w:t>of the HIV research field.</w:t>
      </w:r>
    </w:p>
    <w:p>
      <w:pPr>
        <w:pStyle w:val="BodyText"/>
        <w:spacing w:before="32"/>
      </w:pPr>
    </w:p>
    <w:p>
      <w:pPr>
        <w:pStyle w:val="BodyText"/>
        <w:spacing w:before="1"/>
      </w:pPr>
      <w:r>
        <w:rPr/>
        <w:t>For</w:t>
      </w:r>
      <w:r>
        <w:rPr>
          <w:spacing w:val="-6"/>
        </w:rPr>
        <w:t> </w:t>
      </w:r>
      <w:r>
        <w:rPr/>
        <w:t>more</w:t>
      </w:r>
      <w:r>
        <w:rPr>
          <w:spacing w:val="-6"/>
        </w:rPr>
        <w:t> </w:t>
      </w:r>
      <w:r>
        <w:rPr/>
        <w:t>information</w:t>
      </w:r>
      <w:r>
        <w:rPr>
          <w:spacing w:val="-6"/>
        </w:rPr>
        <w:t> </w:t>
      </w:r>
      <w:r>
        <w:rPr>
          <w:spacing w:val="-2"/>
        </w:rPr>
        <w:t>contact:</w:t>
      </w:r>
    </w:p>
    <w:p>
      <w:pPr>
        <w:pStyle w:val="BodyText"/>
        <w:spacing w:before="74"/>
      </w:pPr>
    </w:p>
    <w:p>
      <w:pPr>
        <w:pStyle w:val="BodyText"/>
      </w:pPr>
      <w:r>
        <w:rPr/>
        <w:t>Ingrid</w:t>
      </w:r>
      <w:r>
        <w:rPr>
          <w:spacing w:val="-8"/>
        </w:rPr>
        <w:t> </w:t>
      </w:r>
      <w:r>
        <w:rPr/>
        <w:t>Tagwireyi:</w:t>
      </w:r>
      <w:r>
        <w:rPr>
          <w:spacing w:val="-8"/>
        </w:rPr>
        <w:t> </w:t>
      </w:r>
      <w:hyperlink r:id="rId7">
        <w:r>
          <w:rPr>
            <w:spacing w:val="-2"/>
          </w:rPr>
          <w:t>ingrid@africanalliance.org.za</w:t>
        </w:r>
      </w:hyperlink>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Title" w:type="paragraph">
    <w:name w:val="Title"/>
    <w:basedOn w:val="Normal"/>
    <w:uiPriority w:val="1"/>
    <w:qFormat/>
    <w:pPr/>
    <w:rPr>
      <w:rFonts w:ascii="Arial" w:hAnsi="Arial" w:eastAsia="Arial" w:cs="Arial"/>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mailto:ingrid@africanalliance.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2025-05-26T12:08:11Z</dcterms:created>
  <dcterms:modified xsi:type="dcterms:W3CDTF">2025-05-26T12:08:11Z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LastSaved">
    <vt:filetime>2025-05-26T00:00:00Z</vt:filetime>
  </property>
  <property fmtid="{D5CDD505-2E9C-101B-9397-08002B2CF9AE}" pid="4" name="Producer">
    <vt:lpwstr>macOS Version 14.4.1 (Build 23E224) Quartz PDFContext</vt:lpwstr>
  </property>
</Properties>
</file>